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4DA9F" w14:textId="77777777" w:rsidR="00E5757B" w:rsidRDefault="00E5757B">
      <w:pPr>
        <w:pStyle w:val="berschrift1"/>
      </w:pPr>
      <w:r>
        <w:t>Regalwagen RWR 3-A</w:t>
      </w:r>
    </w:p>
    <w:p w14:paraId="0A43C887" w14:textId="77777777" w:rsidR="00E5757B" w:rsidRDefault="00E5757B">
      <w:pPr>
        <w:tabs>
          <w:tab w:val="left" w:pos="2552"/>
        </w:tabs>
      </w:pPr>
    </w:p>
    <w:p w14:paraId="65709073" w14:textId="77777777" w:rsidR="00E5757B" w:rsidRDefault="00E5757B">
      <w:pPr>
        <w:pStyle w:val="Kopfzeile"/>
        <w:tabs>
          <w:tab w:val="clear" w:pos="4536"/>
          <w:tab w:val="clear" w:pos="9072"/>
          <w:tab w:val="left" w:pos="2552"/>
        </w:tabs>
      </w:pPr>
    </w:p>
    <w:p w14:paraId="2A626877" w14:textId="77777777" w:rsidR="00E5757B" w:rsidRDefault="00E5757B">
      <w:pPr>
        <w:tabs>
          <w:tab w:val="left" w:pos="1701"/>
        </w:tabs>
        <w:ind w:left="283" w:hanging="283"/>
        <w:rPr>
          <w:b/>
          <w:bCs/>
        </w:rPr>
      </w:pPr>
      <w:r>
        <w:rPr>
          <w:b/>
          <w:bCs/>
        </w:rPr>
        <w:t>Abmessungen</w:t>
      </w:r>
    </w:p>
    <w:p w14:paraId="1C4E6B29" w14:textId="77777777" w:rsidR="00E5757B" w:rsidRDefault="00E5757B">
      <w:pPr>
        <w:tabs>
          <w:tab w:val="left" w:pos="2552"/>
        </w:tabs>
      </w:pPr>
    </w:p>
    <w:p w14:paraId="0771B3C7" w14:textId="77777777" w:rsidR="00E5757B" w:rsidRDefault="00E5757B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>1165 mm</w:t>
      </w:r>
    </w:p>
    <w:p w14:paraId="300A8F64" w14:textId="77777777" w:rsidR="00E5757B" w:rsidRDefault="00E5757B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625</w:t>
      </w:r>
      <w:proofErr w:type="gramEnd"/>
      <w:r>
        <w:t xml:space="preserve"> mm</w:t>
      </w:r>
    </w:p>
    <w:p w14:paraId="202BCEB7" w14:textId="77777777" w:rsidR="00C81C0C" w:rsidRDefault="00C81C0C" w:rsidP="00C81C0C">
      <w:pPr>
        <w:tabs>
          <w:tab w:val="left" w:pos="2552"/>
        </w:tabs>
      </w:pPr>
      <w:r>
        <w:t>Breite inkl. Aufsatz:</w:t>
      </w:r>
      <w:r>
        <w:tab/>
      </w:r>
      <w:r>
        <w:tab/>
      </w:r>
      <w:proofErr w:type="gramStart"/>
      <w:r>
        <w:tab/>
        <w:t xml:space="preserve">  829</w:t>
      </w:r>
      <w:proofErr w:type="gramEnd"/>
      <w:r>
        <w:t xml:space="preserve"> mm</w:t>
      </w:r>
    </w:p>
    <w:p w14:paraId="4BA5FEB9" w14:textId="77777777" w:rsidR="00E5757B" w:rsidRDefault="00E5757B">
      <w:pPr>
        <w:tabs>
          <w:tab w:val="left" w:pos="2552"/>
        </w:tabs>
      </w:pPr>
      <w:r>
        <w:t>Höhe:</w:t>
      </w:r>
      <w:r>
        <w:tab/>
      </w:r>
      <w:r>
        <w:tab/>
      </w:r>
      <w:r>
        <w:tab/>
        <w:t>1200 mm</w:t>
      </w:r>
    </w:p>
    <w:p w14:paraId="3A29DA8C" w14:textId="77777777" w:rsidR="00E5757B" w:rsidRDefault="00E5757B">
      <w:pPr>
        <w:tabs>
          <w:tab w:val="left" w:pos="2552"/>
        </w:tabs>
      </w:pPr>
    </w:p>
    <w:p w14:paraId="72B1F071" w14:textId="77777777" w:rsidR="00E5757B" w:rsidRDefault="00E5757B">
      <w:pPr>
        <w:tabs>
          <w:tab w:val="left" w:pos="2552"/>
        </w:tabs>
      </w:pPr>
      <w:r>
        <w:t>Lichtes Maß:</w:t>
      </w:r>
    </w:p>
    <w:p w14:paraId="2F62191C" w14:textId="77777777" w:rsidR="00E5757B" w:rsidRDefault="00E5757B">
      <w:pPr>
        <w:pStyle w:val="Kopfzeile"/>
        <w:tabs>
          <w:tab w:val="clear" w:pos="4536"/>
          <w:tab w:val="clear" w:pos="9072"/>
          <w:tab w:val="left" w:pos="2552"/>
        </w:tabs>
      </w:pPr>
      <w:r>
        <w:t>Abstand der Auflagenschienen:</w:t>
      </w:r>
      <w:r>
        <w:tab/>
        <w:t>165 mm</w:t>
      </w:r>
    </w:p>
    <w:p w14:paraId="616A1CF7" w14:textId="77777777" w:rsidR="00E5757B" w:rsidRDefault="00E5757B">
      <w:pPr>
        <w:tabs>
          <w:tab w:val="left" w:pos="2552"/>
        </w:tabs>
      </w:pPr>
    </w:p>
    <w:p w14:paraId="3EE608BF" w14:textId="77777777" w:rsidR="00E5757B" w:rsidRDefault="00E5757B">
      <w:pPr>
        <w:tabs>
          <w:tab w:val="left" w:pos="2552"/>
        </w:tabs>
      </w:pPr>
    </w:p>
    <w:p w14:paraId="19EA5923" w14:textId="77777777" w:rsidR="00E5757B" w:rsidRDefault="00E5757B">
      <w:pPr>
        <w:tabs>
          <w:tab w:val="left" w:pos="1701"/>
        </w:tabs>
        <w:rPr>
          <w:b/>
          <w:bCs/>
        </w:rPr>
      </w:pPr>
      <w:r>
        <w:rPr>
          <w:b/>
          <w:bCs/>
        </w:rPr>
        <w:t>Ausführung</w:t>
      </w:r>
    </w:p>
    <w:p w14:paraId="4E6A4DB5" w14:textId="77777777" w:rsidR="00E5757B" w:rsidRDefault="00E5757B">
      <w:pPr>
        <w:pStyle w:val="Kopfzeile"/>
        <w:tabs>
          <w:tab w:val="clear" w:pos="4536"/>
          <w:tab w:val="clear" w:pos="9072"/>
          <w:tab w:val="left" w:pos="2552"/>
        </w:tabs>
      </w:pPr>
    </w:p>
    <w:p w14:paraId="5F340938" w14:textId="77777777" w:rsidR="00E5757B" w:rsidRDefault="00E5757B">
      <w:pPr>
        <w:pStyle w:val="Textkrper"/>
        <w:jc w:val="left"/>
        <w:rPr>
          <w:color w:val="auto"/>
        </w:rPr>
      </w:pPr>
      <w:r>
        <w:rPr>
          <w:color w:val="auto"/>
        </w:rPr>
        <w:t>Der Regalwagen besteht aus CNS 18/10, Werkstoff-Nr. 1.4301. Zwischen stabilem Vierkant-rohr mit 25 x 25 mm befinden sich eingeschweißte U-Profil-Führungsschienen. Diese sind mit einer Kippsicherung sowie einer Durchschubsicherung versehen.</w:t>
      </w:r>
    </w:p>
    <w:p w14:paraId="6A529BD5" w14:textId="77777777" w:rsidR="00E5757B" w:rsidRDefault="00E5757B">
      <w:pPr>
        <w:pStyle w:val="Textkrper"/>
        <w:jc w:val="left"/>
        <w:rPr>
          <w:color w:val="auto"/>
        </w:rPr>
      </w:pPr>
      <w:r>
        <w:rPr>
          <w:color w:val="auto"/>
        </w:rPr>
        <w:t>Die jeweils 3 Auflagenpaare des dreiteiligen Wagens dienen zum Einschieben von GN-Behältern, GN-Tabletts oder GN-Rosten. Zusätzlich können 3 GN-Behälter von oben eingehängt werden. Der Wagen ist mit einem 10° schräg angebrachten Aufsatz versehen, welcher 3 GN-Behälter (von oben eingehängt) aufnehmen kann.</w:t>
      </w:r>
    </w:p>
    <w:p w14:paraId="7E312932" w14:textId="77777777" w:rsidR="00E5757B" w:rsidRDefault="00E5757B">
      <w:pPr>
        <w:pStyle w:val="Textkrper"/>
        <w:jc w:val="left"/>
        <w:rPr>
          <w:color w:val="auto"/>
        </w:rPr>
      </w:pPr>
    </w:p>
    <w:p w14:paraId="3F0655CE" w14:textId="77777777" w:rsidR="00E5757B" w:rsidRDefault="00E5757B">
      <w:pPr>
        <w:pStyle w:val="Textkrper"/>
        <w:jc w:val="left"/>
        <w:rPr>
          <w:color w:val="auto"/>
        </w:rPr>
      </w:pPr>
      <w:r>
        <w:rPr>
          <w:color w:val="auto"/>
        </w:rPr>
        <w:t>Der Regalwagen ist fahrbar mittels rostfreien Kunststoffrollen gemäß DIN 18867, Teil 8</w:t>
      </w:r>
    </w:p>
    <w:p w14:paraId="71169660" w14:textId="77777777" w:rsidR="00E5757B" w:rsidRDefault="00E5757B">
      <w:pPr>
        <w:pStyle w:val="Textkrper"/>
        <w:jc w:val="left"/>
        <w:rPr>
          <w:color w:val="auto"/>
        </w:rPr>
      </w:pPr>
      <w:r>
        <w:rPr>
          <w:color w:val="auto"/>
        </w:rPr>
        <w:t>(4 Lenkrollen, davon 2 mit Feststeller, Rollendurchmesser 125 mm). Wandabweiser aus Kunststoff (Polyamid) an allen vier Ecken schützen vor Beschädigung.</w:t>
      </w:r>
    </w:p>
    <w:p w14:paraId="0A93D937" w14:textId="77777777" w:rsidR="00E5757B" w:rsidRDefault="00E5757B">
      <w:pPr>
        <w:pStyle w:val="Textkrper"/>
        <w:jc w:val="left"/>
        <w:rPr>
          <w:color w:val="auto"/>
        </w:rPr>
      </w:pPr>
    </w:p>
    <w:p w14:paraId="6500BBAA" w14:textId="77777777" w:rsidR="00E5757B" w:rsidRDefault="00E5757B">
      <w:pPr>
        <w:pStyle w:val="Textkrper"/>
        <w:jc w:val="left"/>
        <w:rPr>
          <w:color w:val="auto"/>
        </w:rPr>
      </w:pPr>
    </w:p>
    <w:p w14:paraId="682C5ACC" w14:textId="77777777" w:rsidR="00E5757B" w:rsidRDefault="00E5757B">
      <w:pPr>
        <w:pStyle w:val="Textkrper"/>
        <w:jc w:val="left"/>
        <w:rPr>
          <w:b/>
          <w:bCs/>
          <w:color w:val="auto"/>
        </w:rPr>
      </w:pPr>
      <w:r>
        <w:rPr>
          <w:b/>
          <w:bCs/>
          <w:color w:val="auto"/>
        </w:rPr>
        <w:t>Zubehör/ Optionen</w:t>
      </w:r>
    </w:p>
    <w:p w14:paraId="08A42F7C" w14:textId="77777777" w:rsidR="00E5757B" w:rsidRDefault="00E5757B"/>
    <w:p w14:paraId="1DBE66B0" w14:textId="77777777" w:rsidR="00E5757B" w:rsidRDefault="00E5757B">
      <w:pPr>
        <w:numPr>
          <w:ilvl w:val="0"/>
          <w:numId w:val="18"/>
        </w:numPr>
      </w:pPr>
      <w:r>
        <w:t>CNS-Verkleidung, 2- oder 3-seitig</w:t>
      </w:r>
    </w:p>
    <w:p w14:paraId="2C764215" w14:textId="77777777" w:rsidR="00E5757B" w:rsidRDefault="00E5757B"/>
    <w:p w14:paraId="4FD1F8CB" w14:textId="77777777" w:rsidR="00E5757B" w:rsidRDefault="00E5757B">
      <w:pPr>
        <w:tabs>
          <w:tab w:val="left" w:pos="2552"/>
          <w:tab w:val="left" w:pos="5670"/>
        </w:tabs>
      </w:pPr>
    </w:p>
    <w:p w14:paraId="4542636E" w14:textId="77777777" w:rsidR="00E5757B" w:rsidRDefault="00E5757B">
      <w:pPr>
        <w:tabs>
          <w:tab w:val="left" w:pos="2552"/>
          <w:tab w:val="left" w:pos="5670"/>
        </w:tabs>
      </w:pPr>
    </w:p>
    <w:p w14:paraId="1EED4B14" w14:textId="77777777" w:rsidR="00E5757B" w:rsidRDefault="00E5757B">
      <w:pPr>
        <w:tabs>
          <w:tab w:val="left" w:pos="2552"/>
          <w:tab w:val="left" w:pos="5670"/>
        </w:tabs>
      </w:pPr>
    </w:p>
    <w:p w14:paraId="1066091F" w14:textId="77777777" w:rsidR="00E5757B" w:rsidRDefault="00A9552F">
      <w:pPr>
        <w:tabs>
          <w:tab w:val="left" w:pos="2552"/>
          <w:tab w:val="left" w:pos="5670"/>
        </w:tabs>
      </w:pPr>
      <w:r>
        <w:rPr>
          <w:b/>
          <w:bCs/>
        </w:rPr>
        <w:br w:type="page"/>
      </w:r>
      <w:r w:rsidR="00E5757B">
        <w:rPr>
          <w:b/>
          <w:bCs/>
        </w:rPr>
        <w:lastRenderedPageBreak/>
        <w:t>Technische Daten</w:t>
      </w:r>
    </w:p>
    <w:p w14:paraId="3578AF59" w14:textId="77777777" w:rsidR="00E5757B" w:rsidRDefault="00E5757B">
      <w:pPr>
        <w:tabs>
          <w:tab w:val="left" w:pos="2552"/>
          <w:tab w:val="left" w:pos="5670"/>
        </w:tabs>
      </w:pPr>
    </w:p>
    <w:p w14:paraId="79A32392" w14:textId="12A09FD5" w:rsidR="00E5757B" w:rsidRDefault="00E5757B" w:rsidP="00667932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4245" w:hanging="4245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Werkstoff:</w:t>
      </w:r>
      <w:r>
        <w:rPr>
          <w:rFonts w:ascii="Arial" w:hAnsi="Arial" w:cs="Arial"/>
          <w:lang w:val="de-DE"/>
        </w:rPr>
        <w:tab/>
      </w:r>
      <w:r>
        <w:rPr>
          <w:rFonts w:ascii="Arial" w:hAnsi="Arial" w:cs="Arial"/>
          <w:lang w:val="de-DE"/>
        </w:rPr>
        <w:tab/>
      </w:r>
      <w:r w:rsidR="00667932">
        <w:rPr>
          <w:rFonts w:ascii="Arial" w:hAnsi="Arial" w:cs="Arial"/>
          <w:lang w:val="de-DE"/>
        </w:rPr>
        <w:tab/>
      </w:r>
      <w:r w:rsidR="00667932">
        <w:rPr>
          <w:rFonts w:ascii="Arial" w:hAnsi="Arial" w:cs="Arial"/>
          <w:lang w:val="de-DE"/>
        </w:rPr>
        <w:tab/>
      </w:r>
      <w:r w:rsidR="00667932" w:rsidRPr="00A23D1C">
        <w:rPr>
          <w:rFonts w:ascii="Arial" w:hAnsi="Arial"/>
          <w:lang w:val="de-DE"/>
        </w:rPr>
        <w:t>Edelstahl</w:t>
      </w:r>
      <w:r w:rsidR="00667932">
        <w:rPr>
          <w:rFonts w:ascii="Arial" w:hAnsi="Arial"/>
          <w:lang w:val="de-DE"/>
        </w:rPr>
        <w:t xml:space="preserve"> </w:t>
      </w:r>
      <w:r w:rsidR="00667932" w:rsidRPr="00A23D1C">
        <w:rPr>
          <w:rFonts w:ascii="Arial" w:hAnsi="Arial"/>
          <w:lang w:val="de-DE"/>
        </w:rPr>
        <w:t>1.4301</w:t>
      </w:r>
      <w:r w:rsidR="00667932">
        <w:rPr>
          <w:rFonts w:ascii="Arial" w:hAnsi="Arial"/>
          <w:lang w:val="de-DE"/>
        </w:rPr>
        <w:t xml:space="preserve">, </w:t>
      </w:r>
      <w:r w:rsidR="00667932" w:rsidRPr="00A23D1C">
        <w:rPr>
          <w:rFonts w:ascii="Arial" w:hAnsi="Arial"/>
          <w:lang w:val="de-DE"/>
        </w:rPr>
        <w:t>Polyamid (PA)</w:t>
      </w:r>
    </w:p>
    <w:p w14:paraId="029897F2" w14:textId="3954D39D" w:rsidR="00E5757B" w:rsidRDefault="00E5757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</w:r>
      <w:r w:rsidR="00667932">
        <w:tab/>
      </w:r>
      <w:r w:rsidR="00667932">
        <w:tab/>
      </w:r>
      <w:r>
        <w:t>31 kg</w:t>
      </w:r>
    </w:p>
    <w:p w14:paraId="3309D4CA" w14:textId="14AA406E" w:rsidR="00E5757B" w:rsidRDefault="00E5757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667932">
        <w:tab/>
      </w:r>
      <w:r w:rsidR="00667932">
        <w:tab/>
      </w:r>
      <w:r w:rsidR="00667932">
        <w:tab/>
      </w:r>
      <w:r>
        <w:t>80 kg</w:t>
      </w:r>
    </w:p>
    <w:p w14:paraId="7B231CB2" w14:textId="77777777" w:rsidR="00667932" w:rsidRDefault="00667932" w:rsidP="00667932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Max. </w:t>
      </w:r>
      <w:r w:rsidRPr="00C81B3F">
        <w:t>Tragfähigkeit je Auflagenpaar:</w:t>
      </w:r>
      <w:r>
        <w:t xml:space="preserve"> </w:t>
      </w:r>
      <w:r>
        <w:tab/>
        <w:t>30 kg</w:t>
      </w:r>
    </w:p>
    <w:p w14:paraId="41C34461" w14:textId="77777777" w:rsidR="00667932" w:rsidRDefault="00667932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</w:p>
    <w:p w14:paraId="1B3513DE" w14:textId="746A2FAF" w:rsidR="00E5757B" w:rsidRDefault="00E5757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Auflagenpaare:</w:t>
      </w:r>
      <w:r>
        <w:tab/>
      </w:r>
      <w:r>
        <w:tab/>
      </w:r>
      <w:r w:rsidR="00667932">
        <w:tab/>
      </w:r>
      <w:r w:rsidR="00667932">
        <w:tab/>
      </w:r>
      <w:r>
        <w:t>15</w:t>
      </w:r>
    </w:p>
    <w:p w14:paraId="5E47E4E4" w14:textId="0F0E2319" w:rsidR="00E5757B" w:rsidRDefault="00E5757B" w:rsidP="0066793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4248" w:hanging="4245"/>
      </w:pPr>
      <w:r>
        <w:t>Kapazität:</w:t>
      </w:r>
      <w:r>
        <w:tab/>
      </w:r>
      <w:r>
        <w:tab/>
      </w:r>
      <w:r w:rsidR="00667932">
        <w:tab/>
      </w:r>
      <w:r>
        <w:t>15 x GN 1/1 oder</w:t>
      </w:r>
    </w:p>
    <w:p w14:paraId="0724F658" w14:textId="40DE1A46" w:rsidR="00E5757B" w:rsidRDefault="00E5757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</w:r>
      <w:r w:rsidR="00667932">
        <w:tab/>
      </w:r>
      <w:r w:rsidR="00667932">
        <w:tab/>
      </w:r>
      <w:r>
        <w:t>30 x GN 1/2</w:t>
      </w:r>
    </w:p>
    <w:p w14:paraId="300B3695" w14:textId="77777777" w:rsidR="00E5757B" w:rsidRDefault="00E5757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939B6D7" w14:textId="77777777" w:rsidR="00E5757B" w:rsidRDefault="00E5757B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6281F3C" w14:textId="77777777" w:rsidR="00E5757B" w:rsidRDefault="00E5757B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7C43256C" w14:textId="77777777" w:rsidR="00E5757B" w:rsidRDefault="00E5757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6FF9E57" w14:textId="77777777" w:rsidR="00E5757B" w:rsidRDefault="00E5757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U-Profil-Führungsschienen mit Durchschubsicherung</w:t>
      </w:r>
    </w:p>
    <w:p w14:paraId="076A3E0F" w14:textId="77777777" w:rsidR="00E5757B" w:rsidRDefault="00E5757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6 GN-Behälter können von oben eingehängt werden (optimal für die Portionierung am Speisenverteilband)</w:t>
      </w:r>
    </w:p>
    <w:p w14:paraId="11DB7FBF" w14:textId="77777777" w:rsidR="00E5757B" w:rsidRDefault="00E5757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10° schräg angebrachter Aufsatz zur Aufnahme von 3 GN-Behältern</w:t>
      </w:r>
    </w:p>
    <w:p w14:paraId="2CC08201" w14:textId="77777777" w:rsidR="00E5757B" w:rsidRDefault="00E5757B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Wagen geeignet zum Einsatz bei Cook &amp; </w:t>
      </w:r>
      <w:proofErr w:type="spellStart"/>
      <w:r>
        <w:t>Chill</w:t>
      </w:r>
      <w:proofErr w:type="spellEnd"/>
    </w:p>
    <w:p w14:paraId="70481C01" w14:textId="77777777" w:rsidR="00E5757B" w:rsidRDefault="00E5757B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96742AF" w14:textId="77777777" w:rsidR="00E5757B" w:rsidRDefault="00E5757B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2975F1D7" w14:textId="77777777" w:rsidR="00E5757B" w:rsidRDefault="00E5757B">
      <w:pPr>
        <w:tabs>
          <w:tab w:val="left" w:pos="2552"/>
          <w:tab w:val="left" w:pos="5670"/>
        </w:tabs>
      </w:pPr>
      <w:r>
        <w:rPr>
          <w:b/>
          <w:bCs/>
        </w:rPr>
        <w:t>Fabrikat</w:t>
      </w:r>
    </w:p>
    <w:p w14:paraId="2CCB9CC6" w14:textId="77777777" w:rsidR="00E5757B" w:rsidRDefault="00E5757B">
      <w:pPr>
        <w:tabs>
          <w:tab w:val="left" w:pos="2552"/>
          <w:tab w:val="left" w:pos="5670"/>
        </w:tabs>
      </w:pPr>
    </w:p>
    <w:p w14:paraId="1A4A1F57" w14:textId="77777777" w:rsidR="00E5757B" w:rsidRDefault="00B73F4F">
      <w:pPr>
        <w:tabs>
          <w:tab w:val="left" w:pos="1701"/>
          <w:tab w:val="left" w:pos="2835"/>
          <w:tab w:val="left" w:pos="3402"/>
        </w:tabs>
      </w:pPr>
      <w:r>
        <w:t>Hersteller:</w:t>
      </w:r>
      <w:r>
        <w:tab/>
      </w:r>
      <w:r>
        <w:tab/>
      </w:r>
      <w:r w:rsidR="00B97E43" w:rsidRPr="00B97E43">
        <w:t>B.PRO</w:t>
      </w:r>
    </w:p>
    <w:p w14:paraId="28A1040E" w14:textId="77777777" w:rsidR="00E5757B" w:rsidRDefault="00B73F4F">
      <w:pPr>
        <w:tabs>
          <w:tab w:val="left" w:pos="3402"/>
          <w:tab w:val="left" w:pos="5670"/>
        </w:tabs>
      </w:pPr>
      <w:r>
        <w:t xml:space="preserve">Typ:                                   </w:t>
      </w:r>
      <w:r w:rsidR="00E5757B">
        <w:t>RWR 3-A</w:t>
      </w:r>
    </w:p>
    <w:p w14:paraId="44255072" w14:textId="77777777" w:rsidR="00E5757B" w:rsidRDefault="00B73F4F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/>
        </w:rPr>
        <w:tab/>
      </w:r>
      <w:r w:rsidR="00E5757B">
        <w:t>572 308</w:t>
      </w:r>
    </w:p>
    <w:sectPr w:rsidR="00E5757B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56EC" w14:textId="77777777" w:rsidR="00A64DB2" w:rsidRDefault="00A64DB2">
      <w:r>
        <w:separator/>
      </w:r>
    </w:p>
  </w:endnote>
  <w:endnote w:type="continuationSeparator" w:id="0">
    <w:p w14:paraId="4A3C7C54" w14:textId="77777777" w:rsidR="00A64DB2" w:rsidRDefault="00A64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F6E1C" w14:textId="58B3374C" w:rsidR="00E5757B" w:rsidRPr="00667932" w:rsidRDefault="00E5757B">
    <w:pPr>
      <w:pStyle w:val="Fuzeile"/>
      <w:rPr>
        <w:sz w:val="16"/>
        <w:szCs w:val="16"/>
        <w:lang w:val="en-US"/>
      </w:rPr>
    </w:pPr>
    <w:r w:rsidRPr="00667932">
      <w:rPr>
        <w:sz w:val="16"/>
        <w:szCs w:val="16"/>
        <w:lang w:val="en-US"/>
      </w:rPr>
      <w:t xml:space="preserve">LV-Text RWR 3-A/ Version </w:t>
    </w:r>
    <w:r w:rsidR="00667932" w:rsidRPr="00667932">
      <w:rPr>
        <w:sz w:val="16"/>
        <w:szCs w:val="16"/>
        <w:lang w:val="en-US"/>
      </w:rPr>
      <w:t>7</w:t>
    </w:r>
    <w:r w:rsidRPr="00667932">
      <w:rPr>
        <w:sz w:val="16"/>
        <w:szCs w:val="16"/>
        <w:lang w:val="en-US"/>
      </w:rPr>
      <w:t xml:space="preserve">.0/ </w:t>
    </w:r>
    <w:r w:rsidR="00667932" w:rsidRPr="00667932">
      <w:rPr>
        <w:sz w:val="16"/>
        <w:szCs w:val="16"/>
        <w:lang w:val="en-US"/>
      </w:rPr>
      <w:t>J</w:t>
    </w:r>
    <w:r w:rsidR="00667932">
      <w:rPr>
        <w:sz w:val="16"/>
        <w:szCs w:val="16"/>
        <w:lang w:val="en-US"/>
      </w:rPr>
      <w:t>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E3EC2" w14:textId="77777777" w:rsidR="00A64DB2" w:rsidRDefault="00A64DB2">
      <w:r>
        <w:separator/>
      </w:r>
    </w:p>
  </w:footnote>
  <w:footnote w:type="continuationSeparator" w:id="0">
    <w:p w14:paraId="16EA4E7E" w14:textId="77777777" w:rsidR="00A64DB2" w:rsidRDefault="00A64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05910722">
    <w:abstractNumId w:val="10"/>
  </w:num>
  <w:num w:numId="2" w16cid:durableId="577135920">
    <w:abstractNumId w:val="11"/>
  </w:num>
  <w:num w:numId="3" w16cid:durableId="937979385">
    <w:abstractNumId w:val="4"/>
  </w:num>
  <w:num w:numId="4" w16cid:durableId="265042459">
    <w:abstractNumId w:val="5"/>
  </w:num>
  <w:num w:numId="5" w16cid:durableId="605772820">
    <w:abstractNumId w:val="19"/>
  </w:num>
  <w:num w:numId="6" w16cid:durableId="1116873453">
    <w:abstractNumId w:val="0"/>
  </w:num>
  <w:num w:numId="7" w16cid:durableId="330792152">
    <w:abstractNumId w:val="2"/>
  </w:num>
  <w:num w:numId="8" w16cid:durableId="1818840132">
    <w:abstractNumId w:val="17"/>
  </w:num>
  <w:num w:numId="9" w16cid:durableId="1769693488">
    <w:abstractNumId w:val="6"/>
  </w:num>
  <w:num w:numId="10" w16cid:durableId="1913998944">
    <w:abstractNumId w:val="8"/>
  </w:num>
  <w:num w:numId="11" w16cid:durableId="1378122930">
    <w:abstractNumId w:val="18"/>
  </w:num>
  <w:num w:numId="12" w16cid:durableId="857935986">
    <w:abstractNumId w:val="21"/>
  </w:num>
  <w:num w:numId="13" w16cid:durableId="1331903633">
    <w:abstractNumId w:val="1"/>
  </w:num>
  <w:num w:numId="14" w16cid:durableId="1898391329">
    <w:abstractNumId w:val="16"/>
  </w:num>
  <w:num w:numId="15" w16cid:durableId="1084885154">
    <w:abstractNumId w:val="3"/>
  </w:num>
  <w:num w:numId="16" w16cid:durableId="1629974002">
    <w:abstractNumId w:val="13"/>
  </w:num>
  <w:num w:numId="17" w16cid:durableId="639698021">
    <w:abstractNumId w:val="12"/>
  </w:num>
  <w:num w:numId="18" w16cid:durableId="746728257">
    <w:abstractNumId w:val="14"/>
  </w:num>
  <w:num w:numId="19" w16cid:durableId="2114862562">
    <w:abstractNumId w:val="9"/>
  </w:num>
  <w:num w:numId="20" w16cid:durableId="1781754027">
    <w:abstractNumId w:val="7"/>
  </w:num>
  <w:num w:numId="21" w16cid:durableId="1741322104">
    <w:abstractNumId w:val="15"/>
  </w:num>
  <w:num w:numId="22" w16cid:durableId="144743178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0E22BB"/>
    <w:rsid w:val="00015D85"/>
    <w:rsid w:val="000A5541"/>
    <w:rsid w:val="000E22BB"/>
    <w:rsid w:val="001F6121"/>
    <w:rsid w:val="002918C0"/>
    <w:rsid w:val="003A58F2"/>
    <w:rsid w:val="0043286F"/>
    <w:rsid w:val="00667932"/>
    <w:rsid w:val="006E6D34"/>
    <w:rsid w:val="00944616"/>
    <w:rsid w:val="009939DB"/>
    <w:rsid w:val="00A64DB2"/>
    <w:rsid w:val="00A825F3"/>
    <w:rsid w:val="00A9552F"/>
    <w:rsid w:val="00B73F4F"/>
    <w:rsid w:val="00B97E43"/>
    <w:rsid w:val="00C81C0C"/>
    <w:rsid w:val="00E5757B"/>
    <w:rsid w:val="00FA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738BC8"/>
  <w14:defaultImageDpi w14:val="0"/>
  <w15:docId w15:val="{96DC8B65-C79E-4B26-B445-FDED2AA4D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uiPriority="0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link w:val="berschrift2Zchn"/>
    <w:uiPriority w:val="99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uiPriority w:val="99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9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Arial" w:hAnsi="Arial" w:cs="Arial"/>
      <w:sz w:val="24"/>
      <w:szCs w:val="24"/>
    </w:rPr>
  </w:style>
  <w:style w:type="paragraph" w:styleId="Textkrper">
    <w:name w:val="Body Text"/>
    <w:basedOn w:val="Standard"/>
    <w:link w:val="TextkrperZchn"/>
    <w:uiPriority w:val="99"/>
    <w:pPr>
      <w:jc w:val="both"/>
    </w:pPr>
    <w:rPr>
      <w:color w:val="FF000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Arial" w:hAnsi="Arial" w:cs="Arial"/>
      <w:sz w:val="24"/>
      <w:szCs w:val="24"/>
    </w:rPr>
  </w:style>
  <w:style w:type="paragraph" w:styleId="Textkrper2">
    <w:name w:val="Body Text 2"/>
    <w:basedOn w:val="Standard"/>
    <w:link w:val="Textkrper2Zchn"/>
    <w:uiPriority w:val="99"/>
    <w:pPr>
      <w:jc w:val="both"/>
    </w:pPr>
    <w:rPr>
      <w:color w:val="0000FF"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locked/>
    <w:rPr>
      <w:rFonts w:ascii="Arial" w:hAnsi="Arial" w:cs="Arial"/>
      <w:sz w:val="24"/>
      <w:szCs w:val="24"/>
    </w:rPr>
  </w:style>
  <w:style w:type="paragraph" w:styleId="Textkrper3">
    <w:name w:val="Body Text 3"/>
    <w:basedOn w:val="Standard"/>
    <w:link w:val="Textkrper3Zchn"/>
    <w:uiPriority w:val="99"/>
    <w:pPr>
      <w:tabs>
        <w:tab w:val="left" w:pos="2835"/>
        <w:tab w:val="left" w:pos="3402"/>
      </w:tabs>
      <w:ind w:right="-283"/>
    </w:p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Pr>
      <w:rFonts w:ascii="Arial" w:hAnsi="Arial" w:cs="Arial"/>
      <w:sz w:val="16"/>
      <w:szCs w:val="16"/>
    </w:rPr>
  </w:style>
  <w:style w:type="paragraph" w:styleId="Blocktext">
    <w:name w:val="Block Text"/>
    <w:basedOn w:val="Standard"/>
    <w:uiPriority w:val="99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basedOn w:val="Absatz-Standardschriftart"/>
    <w:uiPriority w:val="99"/>
    <w:semiHidden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Pr>
      <w:rFonts w:ascii="Arial" w:hAnsi="Arial" w:cs="Arial"/>
      <w:sz w:val="20"/>
      <w:szCs w:val="20"/>
    </w:rPr>
  </w:style>
  <w:style w:type="paragraph" w:customStyle="1" w:styleId="toa">
    <w:name w:val="toa"/>
    <w:basedOn w:val="Standard"/>
    <w:uiPriority w:val="99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955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1414</Characters>
  <Application>Microsoft Office Word</Application>
  <DocSecurity>0</DocSecurity>
  <Lines>11</Lines>
  <Paragraphs>3</Paragraphs>
  <ScaleCrop>false</ScaleCrop>
  <Company>B.PRO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dc:description/>
  <cp:lastModifiedBy>Merkle, Julia</cp:lastModifiedBy>
  <cp:revision>3</cp:revision>
  <cp:lastPrinted>2006-04-24T11:11:00Z</cp:lastPrinted>
  <dcterms:created xsi:type="dcterms:W3CDTF">2021-09-24T21:35:00Z</dcterms:created>
  <dcterms:modified xsi:type="dcterms:W3CDTF">2025-07-08T06:39:00Z</dcterms:modified>
</cp:coreProperties>
</file>